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4740B" w14:textId="40894AF5" w:rsidR="00372EBA" w:rsidRPr="009F60A2" w:rsidRDefault="00372EBA" w:rsidP="009F60A2">
      <w:pPr>
        <w:jc w:val="center"/>
        <w:rPr>
          <w:noProof/>
          <w:sz w:val="32"/>
        </w:rPr>
      </w:pPr>
      <w:r w:rsidRPr="009F60A2">
        <w:rPr>
          <w:noProof/>
          <w:sz w:val="32"/>
        </w:rPr>
        <w:t>Gemeinsame Herbsttagung von</w:t>
      </w:r>
      <w:r w:rsidR="009F60A2">
        <w:rPr>
          <w:noProof/>
          <w:sz w:val="32"/>
        </w:rPr>
        <w:t xml:space="preserve"> </w:t>
      </w:r>
      <w:r w:rsidRPr="009F60A2">
        <w:rPr>
          <w:noProof/>
          <w:sz w:val="32"/>
        </w:rPr>
        <w:t>MFB und DMFK</w:t>
      </w:r>
    </w:p>
    <w:p w14:paraId="1E248F3B" w14:textId="6E0D6F3E" w:rsidR="00372EBA" w:rsidRPr="00372EBA" w:rsidRDefault="00372EBA" w:rsidP="009F60A2">
      <w:pPr>
        <w:jc w:val="center"/>
        <w:rPr>
          <w:b/>
          <w:bCs/>
          <w:noProof/>
        </w:rPr>
      </w:pPr>
      <w:r w:rsidRPr="00372EBA">
        <w:rPr>
          <w:b/>
          <w:bCs/>
          <w:noProof/>
        </w:rPr>
        <w:t>26. - 28.11. 2021 in Berlin</w:t>
      </w:r>
    </w:p>
    <w:p w14:paraId="1FCEF3AF" w14:textId="27E7EFD4" w:rsidR="009F60A2" w:rsidRDefault="00372EBA" w:rsidP="009F60A2">
      <w:pPr>
        <w:jc w:val="center"/>
        <w:rPr>
          <w:b/>
          <w:bCs/>
          <w:noProof/>
          <w:sz w:val="32"/>
          <w:szCs w:val="32"/>
        </w:rPr>
      </w:pPr>
      <w:r w:rsidRPr="00372EBA">
        <w:rPr>
          <w:b/>
          <w:bCs/>
          <w:noProof/>
        </w:rPr>
        <w:drawing>
          <wp:inline distT="0" distB="0" distL="0" distR="0" wp14:anchorId="56BD190B" wp14:editId="4EE8C85B">
            <wp:extent cx="1112400" cy="961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2400" cy="961200"/>
                    </a:xfrm>
                    <a:prstGeom prst="rect">
                      <a:avLst/>
                    </a:prstGeom>
                    <a:noFill/>
                  </pic:spPr>
                </pic:pic>
              </a:graphicData>
            </a:graphic>
          </wp:inline>
        </w:drawing>
      </w:r>
      <w:r w:rsidR="009F60A2">
        <w:rPr>
          <w:b/>
          <w:bCs/>
          <w:noProof/>
          <w:sz w:val="32"/>
          <w:szCs w:val="32"/>
        </w:rPr>
        <w:drawing>
          <wp:inline distT="0" distB="0" distL="0" distR="0" wp14:anchorId="07E86B1D" wp14:editId="35183FA8">
            <wp:extent cx="4555853" cy="148611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mfk signet medium w tex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2390" cy="1488247"/>
                    </a:xfrm>
                    <a:prstGeom prst="rect">
                      <a:avLst/>
                    </a:prstGeom>
                  </pic:spPr>
                </pic:pic>
              </a:graphicData>
            </a:graphic>
          </wp:inline>
        </w:drawing>
      </w:r>
    </w:p>
    <w:p w14:paraId="319A8246" w14:textId="77777777" w:rsidR="009F60A2" w:rsidRDefault="009F60A2" w:rsidP="009F60A2">
      <w:pPr>
        <w:jc w:val="center"/>
        <w:rPr>
          <w:b/>
          <w:bCs/>
          <w:noProof/>
          <w:sz w:val="32"/>
          <w:szCs w:val="32"/>
        </w:rPr>
      </w:pPr>
    </w:p>
    <w:p w14:paraId="48C88326" w14:textId="7E4ED6FC" w:rsidR="00372EBA" w:rsidRPr="00372EBA" w:rsidRDefault="00372EBA" w:rsidP="009F60A2">
      <w:pPr>
        <w:jc w:val="center"/>
        <w:rPr>
          <w:b/>
          <w:bCs/>
          <w:noProof/>
          <w:sz w:val="32"/>
          <w:szCs w:val="32"/>
        </w:rPr>
      </w:pPr>
      <w:bookmarkStart w:id="0" w:name="_GoBack"/>
      <w:bookmarkEnd w:id="0"/>
      <w:r w:rsidRPr="00372EBA">
        <w:rPr>
          <w:b/>
          <w:bCs/>
          <w:noProof/>
          <w:sz w:val="32"/>
          <w:szCs w:val="32"/>
        </w:rPr>
        <w:t>„Gott liebt mich – Dich auch?</w:t>
      </w:r>
    </w:p>
    <w:p w14:paraId="741EAC1E" w14:textId="61675458" w:rsidR="003E5F95" w:rsidRDefault="00372EBA" w:rsidP="009F60A2">
      <w:pPr>
        <w:jc w:val="center"/>
        <w:rPr>
          <w:b/>
          <w:bCs/>
          <w:noProof/>
          <w:sz w:val="32"/>
          <w:szCs w:val="32"/>
        </w:rPr>
      </w:pPr>
      <w:r w:rsidRPr="00372EBA">
        <w:rPr>
          <w:b/>
          <w:bCs/>
          <w:noProof/>
          <w:sz w:val="32"/>
          <w:szCs w:val="32"/>
        </w:rPr>
        <w:t>Gottesebenbildlichkeit, Identität und Ausgrenzung“</w:t>
      </w:r>
    </w:p>
    <w:p w14:paraId="42F10C67" w14:textId="3BDC00D5" w:rsidR="00372EBA" w:rsidRPr="00CD090C" w:rsidRDefault="00CD090C" w:rsidP="00372EBA">
      <w:pPr>
        <w:jc w:val="both"/>
        <w:rPr>
          <w:noProof/>
        </w:rPr>
      </w:pPr>
      <w:r w:rsidRPr="00CD090C">
        <w:rPr>
          <w:b/>
          <w:bCs/>
          <w:noProof/>
        </w:rPr>
        <w:drawing>
          <wp:anchor distT="0" distB="0" distL="114300" distR="114300" simplePos="0" relativeHeight="251658240" behindDoc="1" locked="0" layoutInCell="1" allowOverlap="1" wp14:anchorId="16D927E9" wp14:editId="18756C3E">
            <wp:simplePos x="0" y="0"/>
            <wp:positionH relativeFrom="column">
              <wp:posOffset>19050</wp:posOffset>
            </wp:positionH>
            <wp:positionV relativeFrom="paragraph">
              <wp:posOffset>849630</wp:posOffset>
            </wp:positionV>
            <wp:extent cx="1994400" cy="2026800"/>
            <wp:effectExtent l="0" t="0" r="6350" b="0"/>
            <wp:wrapTight wrapText="bothSides">
              <wp:wrapPolygon edited="0">
                <wp:start x="0" y="0"/>
                <wp:lineTo x="0" y="21322"/>
                <wp:lineTo x="21462" y="21322"/>
                <wp:lineTo x="21462" y="0"/>
                <wp:lineTo x="0" y="0"/>
              </wp:wrapPolygon>
            </wp:wrapTight>
            <wp:docPr id="3" name="Grafik 3" descr="Ein Bild, das aus Holz, Brett, Holz, angeordne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aus Holz, Brett, Holz, angeordne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4400" cy="2026800"/>
                    </a:xfrm>
                    <a:prstGeom prst="rect">
                      <a:avLst/>
                    </a:prstGeom>
                    <a:noFill/>
                  </pic:spPr>
                </pic:pic>
              </a:graphicData>
            </a:graphic>
            <wp14:sizeRelH relativeFrom="margin">
              <wp14:pctWidth>0</wp14:pctWidth>
            </wp14:sizeRelH>
            <wp14:sizeRelV relativeFrom="margin">
              <wp14:pctHeight>0</wp14:pctHeight>
            </wp14:sizeRelV>
          </wp:anchor>
        </w:drawing>
      </w:r>
      <w:r w:rsidR="00372EBA" w:rsidRPr="00CD090C">
        <w:rPr>
          <w:noProof/>
        </w:rPr>
        <w:t>In der Mitte unserer Gesellschaft hat sich Hass breit gemacht: z.B. Hass auf Juden, Muslime, People of Color, LGBTI, Sinti und Roma. Laut einer Umfrage finden Menschen z.B. den Einfluss von Juden auf Deutschland zu groß, ca. die Hälfte aller Befragten findet, dass die Zuwanderung von Menschen muslimischen Glaubens generell verboten werden sollte. Viele Befragte verbinden ihre rassistischen Haltungen mit der Forderung nach „mehr Mut zu einem starken deutschen Nationalgefühl“. Auch in der Mitte der Kirchen sind solche Haltungen verbreitet, Nächstenliebe und Nächstenhass scheinen nah beieinander zu liegen.</w:t>
      </w:r>
    </w:p>
    <w:p w14:paraId="3FDC17A1" w14:textId="3475A808" w:rsidR="00372EBA" w:rsidRPr="00CD090C" w:rsidRDefault="00372EBA" w:rsidP="00372EBA">
      <w:pPr>
        <w:jc w:val="both"/>
        <w:rPr>
          <w:noProof/>
        </w:rPr>
      </w:pPr>
      <w:r w:rsidRPr="00CD090C">
        <w:rPr>
          <w:noProof/>
        </w:rPr>
        <w:t>Während der Tagung wollen wir u.a. über die folgenden Fragen miteinander ins Gespräch kommen: Verändert die Rede von der Gottesebenbildlichkeit den Begriff der Menschenwürde? Wer definiert Identitäten? Führen Grenzsetzungen unweigerlich zu Ausgrenzungen? Wie können Kirchen Räume schaffen, in denen Menschen sich von unterschiedlichen Schubladen befreien können?</w:t>
      </w:r>
    </w:p>
    <w:p w14:paraId="3C02F006" w14:textId="77777777" w:rsidR="00CD090C" w:rsidRDefault="00372EBA" w:rsidP="00372EBA">
      <w:pPr>
        <w:spacing w:after="0"/>
        <w:jc w:val="both"/>
        <w:rPr>
          <w:noProof/>
        </w:rPr>
      </w:pPr>
      <w:r w:rsidRPr="00CD090C">
        <w:rPr>
          <w:noProof/>
        </w:rPr>
        <w:t xml:space="preserve">ReferentInnen: </w:t>
      </w:r>
    </w:p>
    <w:p w14:paraId="53B52202" w14:textId="255B561A" w:rsidR="00372EBA" w:rsidRPr="00CD090C" w:rsidRDefault="00372EBA" w:rsidP="00372EBA">
      <w:pPr>
        <w:spacing w:after="0"/>
        <w:jc w:val="both"/>
        <w:rPr>
          <w:noProof/>
        </w:rPr>
      </w:pPr>
      <w:r w:rsidRPr="00CD090C">
        <w:rPr>
          <w:noProof/>
        </w:rPr>
        <w:t>Dr. Marie Anne Subklew-Jeutner, Arbeitsstelle Theologie der Friedenskirchen,</w:t>
      </w:r>
    </w:p>
    <w:p w14:paraId="66E68B0E" w14:textId="43D65F3A" w:rsidR="00372EBA" w:rsidRPr="00CD090C" w:rsidRDefault="00372EBA" w:rsidP="00372EBA">
      <w:pPr>
        <w:spacing w:after="0"/>
        <w:jc w:val="both"/>
        <w:rPr>
          <w:noProof/>
        </w:rPr>
      </w:pPr>
      <w:r w:rsidRPr="00CD090C">
        <w:rPr>
          <w:noProof/>
        </w:rPr>
        <w:t>Martina Basso, Leiterin des MFB</w:t>
      </w:r>
    </w:p>
    <w:p w14:paraId="5EFA8928" w14:textId="77777777" w:rsidR="00372EBA" w:rsidRPr="00CD090C" w:rsidRDefault="00372EBA" w:rsidP="00372EBA">
      <w:pPr>
        <w:spacing w:after="0"/>
        <w:jc w:val="both"/>
        <w:rPr>
          <w:noProof/>
        </w:rPr>
      </w:pPr>
    </w:p>
    <w:p w14:paraId="5D6B746A" w14:textId="3FB0A5BD" w:rsidR="00372EBA" w:rsidRPr="00CD090C" w:rsidRDefault="00372EBA" w:rsidP="00372EBA">
      <w:pPr>
        <w:spacing w:after="0"/>
        <w:jc w:val="both"/>
        <w:rPr>
          <w:noProof/>
        </w:rPr>
      </w:pPr>
      <w:r w:rsidRPr="00CD090C">
        <w:rPr>
          <w:noProof/>
        </w:rPr>
        <w:t>Beginn: Freitag, 18.00 Uhr mit dem Abendessen</w:t>
      </w:r>
    </w:p>
    <w:p w14:paraId="72D363BC" w14:textId="196AC858" w:rsidR="00372EBA" w:rsidRPr="00CD090C" w:rsidRDefault="00372EBA" w:rsidP="00372EBA">
      <w:pPr>
        <w:spacing w:after="0"/>
        <w:jc w:val="both"/>
        <w:rPr>
          <w:noProof/>
        </w:rPr>
      </w:pPr>
      <w:r w:rsidRPr="00CD090C">
        <w:rPr>
          <w:noProof/>
        </w:rPr>
        <w:t>Ende: Sonntag, 13.00 Uhr mit dem Mittagessen</w:t>
      </w:r>
    </w:p>
    <w:p w14:paraId="27455D68" w14:textId="50E6673D" w:rsidR="00372EBA" w:rsidRPr="00CD090C" w:rsidRDefault="00372EBA" w:rsidP="00372EBA">
      <w:pPr>
        <w:spacing w:after="0"/>
        <w:jc w:val="both"/>
        <w:rPr>
          <w:noProof/>
        </w:rPr>
      </w:pPr>
      <w:r w:rsidRPr="00CD090C">
        <w:rPr>
          <w:noProof/>
        </w:rPr>
        <w:t>Tagungsort:  Mennonitisches Friedenszentrum Berlin, Promenadenstr. 15b, 12207 Berlin</w:t>
      </w:r>
    </w:p>
    <w:p w14:paraId="2B1D2D9B" w14:textId="77777777" w:rsidR="00372EBA" w:rsidRPr="00CD090C" w:rsidRDefault="00372EBA" w:rsidP="00372EBA">
      <w:pPr>
        <w:jc w:val="both"/>
        <w:rPr>
          <w:noProof/>
        </w:rPr>
      </w:pPr>
    </w:p>
    <w:p w14:paraId="196B7072" w14:textId="77777777" w:rsidR="00372EBA" w:rsidRPr="00CD090C" w:rsidRDefault="00372EBA" w:rsidP="009F60A2">
      <w:pPr>
        <w:spacing w:after="60" w:line="240" w:lineRule="auto"/>
        <w:jc w:val="both"/>
        <w:rPr>
          <w:noProof/>
        </w:rPr>
      </w:pPr>
      <w:r w:rsidRPr="00CD090C">
        <w:rPr>
          <w:noProof/>
        </w:rPr>
        <w:t>Tagungskosten inkl. Verpflegung: 80,00 Euro (bitte in bar vor Ort begleichen)</w:t>
      </w:r>
    </w:p>
    <w:p w14:paraId="49C596C9" w14:textId="77777777" w:rsidR="00372EBA" w:rsidRPr="00CD090C" w:rsidRDefault="00372EBA" w:rsidP="009F60A2">
      <w:pPr>
        <w:spacing w:after="60" w:line="240" w:lineRule="auto"/>
        <w:jc w:val="both"/>
        <w:rPr>
          <w:noProof/>
        </w:rPr>
      </w:pPr>
      <w:r w:rsidRPr="00CD090C">
        <w:rPr>
          <w:noProof/>
        </w:rPr>
        <w:t>ÜN in Mehrbettzimmern im Menno-Heim: 40,00 Euro (Achtung: begrenzt!)</w:t>
      </w:r>
    </w:p>
    <w:p w14:paraId="11FBD644" w14:textId="77777777" w:rsidR="00372EBA" w:rsidRPr="00CD090C" w:rsidRDefault="00372EBA" w:rsidP="009F60A2">
      <w:pPr>
        <w:spacing w:after="60" w:line="240" w:lineRule="auto"/>
        <w:jc w:val="both"/>
        <w:rPr>
          <w:noProof/>
        </w:rPr>
      </w:pPr>
      <w:r w:rsidRPr="00CD090C">
        <w:rPr>
          <w:noProof/>
        </w:rPr>
        <w:t>Weitere ÜN-Möglichkeiten</w:t>
      </w:r>
    </w:p>
    <w:p w14:paraId="0557B8F6" w14:textId="77777777" w:rsidR="00372EBA" w:rsidRPr="00CD090C" w:rsidRDefault="00372EBA" w:rsidP="009F60A2">
      <w:pPr>
        <w:spacing w:after="60" w:line="240" w:lineRule="auto"/>
        <w:jc w:val="both"/>
        <w:rPr>
          <w:noProof/>
        </w:rPr>
      </w:pPr>
      <w:r w:rsidRPr="00CD090C">
        <w:rPr>
          <w:noProof/>
        </w:rPr>
        <w:t>(BITTE SELBST BUCHEN!):</w:t>
      </w:r>
    </w:p>
    <w:p w14:paraId="144E97C1" w14:textId="41436025" w:rsidR="00372EBA" w:rsidRPr="009F60A2" w:rsidRDefault="00372EBA" w:rsidP="009F60A2">
      <w:pPr>
        <w:spacing w:after="60" w:line="240" w:lineRule="auto"/>
        <w:jc w:val="both"/>
        <w:rPr>
          <w:noProof/>
          <w:lang w:val="en-US"/>
        </w:rPr>
      </w:pPr>
      <w:r w:rsidRPr="009F60A2">
        <w:rPr>
          <w:noProof/>
          <w:lang w:val="en-US"/>
        </w:rPr>
        <w:t xml:space="preserve">Villa Casa Chabeli: 030-7721510 , </w:t>
      </w:r>
      <w:hyperlink r:id="rId8" w:history="1">
        <w:r w:rsidRPr="009F60A2">
          <w:rPr>
            <w:rStyle w:val="Hyperlink"/>
            <w:noProof/>
            <w:lang w:val="en-US"/>
          </w:rPr>
          <w:t>www.</w:t>
        </w:r>
        <w:r w:rsidRPr="009F60A2">
          <w:rPr>
            <w:rStyle w:val="Hyperlink"/>
            <w:noProof/>
            <w:lang w:val="en-US"/>
          </w:rPr>
          <w:t>z</w:t>
        </w:r>
        <w:r w:rsidRPr="009F60A2">
          <w:rPr>
            <w:rStyle w:val="Hyperlink"/>
            <w:noProof/>
            <w:lang w:val="en-US"/>
          </w:rPr>
          <w:t>immervermietung-casa-chabeli.de</w:t>
        </w:r>
      </w:hyperlink>
    </w:p>
    <w:p w14:paraId="4ADFF86D" w14:textId="289FDDC7" w:rsidR="00372EBA" w:rsidRPr="009F60A2" w:rsidRDefault="00372EBA" w:rsidP="009F60A2">
      <w:pPr>
        <w:spacing w:after="60" w:line="240" w:lineRule="auto"/>
        <w:jc w:val="both"/>
        <w:rPr>
          <w:noProof/>
          <w:lang w:val="en-US"/>
        </w:rPr>
      </w:pPr>
      <w:r w:rsidRPr="009F60A2">
        <w:rPr>
          <w:noProof/>
          <w:lang w:val="en-US"/>
        </w:rPr>
        <w:t xml:space="preserve">Pension Dalg: 030-7734908, </w:t>
      </w:r>
      <w:hyperlink r:id="rId9" w:history="1">
        <w:r w:rsidRPr="009F60A2">
          <w:rPr>
            <w:rStyle w:val="Hyperlink"/>
            <w:noProof/>
            <w:lang w:val="en-US"/>
          </w:rPr>
          <w:t>www.pension-dalg.de</w:t>
        </w:r>
      </w:hyperlink>
    </w:p>
    <w:p w14:paraId="01DA17FB" w14:textId="120FFFC0" w:rsidR="00372EBA" w:rsidRPr="009F60A2" w:rsidRDefault="00372EBA" w:rsidP="009F60A2">
      <w:pPr>
        <w:spacing w:after="60" w:line="240" w:lineRule="auto"/>
        <w:jc w:val="both"/>
        <w:rPr>
          <w:noProof/>
          <w:lang w:val="en-US"/>
        </w:rPr>
      </w:pPr>
      <w:r w:rsidRPr="009F60A2">
        <w:rPr>
          <w:noProof/>
          <w:lang w:val="en-US"/>
        </w:rPr>
        <w:t xml:space="preserve">Isaak Miles: 030-754447500, </w:t>
      </w:r>
      <w:hyperlink r:id="rId10" w:history="1">
        <w:r w:rsidRPr="009F60A2">
          <w:rPr>
            <w:rStyle w:val="Hyperlink"/>
            <w:noProof/>
            <w:lang w:val="en-US"/>
          </w:rPr>
          <w:t>www.miles-hotel.de</w:t>
        </w:r>
      </w:hyperlink>
    </w:p>
    <w:p w14:paraId="0AD32DC3" w14:textId="628F507A" w:rsidR="00CD090C" w:rsidRPr="009F60A2" w:rsidRDefault="00CD090C" w:rsidP="009F60A2">
      <w:pPr>
        <w:spacing w:after="60" w:line="240" w:lineRule="auto"/>
        <w:jc w:val="both"/>
        <w:rPr>
          <w:noProof/>
          <w:lang w:val="en-US"/>
        </w:rPr>
      </w:pPr>
    </w:p>
    <w:p w14:paraId="2E331EF4" w14:textId="1B766C3B" w:rsidR="00CD090C" w:rsidRPr="009F60A2" w:rsidRDefault="00CD090C" w:rsidP="009F60A2">
      <w:pPr>
        <w:spacing w:after="60" w:line="240" w:lineRule="auto"/>
        <w:jc w:val="both"/>
        <w:rPr>
          <w:noProof/>
          <w:szCs w:val="24"/>
        </w:rPr>
      </w:pPr>
      <w:r w:rsidRPr="009F60A2">
        <w:rPr>
          <w:noProof/>
          <w:szCs w:val="24"/>
        </w:rPr>
        <w:t>Anmeldung bis spätestens 1. November 2021</w:t>
      </w:r>
    </w:p>
    <w:p w14:paraId="73A0F315" w14:textId="5230C3D7" w:rsidR="00CD090C" w:rsidRPr="009F60A2" w:rsidRDefault="00CD090C" w:rsidP="009F60A2">
      <w:pPr>
        <w:spacing w:after="60" w:line="240" w:lineRule="auto"/>
        <w:jc w:val="both"/>
        <w:rPr>
          <w:noProof/>
          <w:szCs w:val="24"/>
          <w:lang w:val="en-US"/>
        </w:rPr>
      </w:pPr>
      <w:r w:rsidRPr="009F60A2">
        <w:rPr>
          <w:noProof/>
          <w:szCs w:val="24"/>
          <w:lang w:val="en-US"/>
        </w:rPr>
        <w:t xml:space="preserve">Per E-Mail: </w:t>
      </w:r>
      <w:hyperlink r:id="rId11" w:history="1">
        <w:r w:rsidR="009F60A2" w:rsidRPr="009F60A2">
          <w:rPr>
            <w:rStyle w:val="Hyperlink"/>
            <w:noProof/>
            <w:szCs w:val="24"/>
            <w:lang w:val="en-US"/>
          </w:rPr>
          <w:t>menno.friedenszentrum@email.de</w:t>
        </w:r>
      </w:hyperlink>
      <w:r w:rsidR="009F60A2" w:rsidRPr="009F60A2">
        <w:rPr>
          <w:noProof/>
          <w:szCs w:val="24"/>
          <w:lang w:val="en-US"/>
        </w:rPr>
        <w:t xml:space="preserve"> </w:t>
      </w:r>
    </w:p>
    <w:p w14:paraId="3D233229" w14:textId="1CA35C7A" w:rsidR="00CD090C" w:rsidRPr="009F60A2" w:rsidRDefault="00CD090C" w:rsidP="009F60A2">
      <w:pPr>
        <w:spacing w:after="60" w:line="240" w:lineRule="auto"/>
        <w:jc w:val="both"/>
        <w:rPr>
          <w:noProof/>
          <w:szCs w:val="24"/>
        </w:rPr>
      </w:pPr>
      <w:r w:rsidRPr="009F60A2">
        <w:rPr>
          <w:noProof/>
          <w:szCs w:val="24"/>
        </w:rPr>
        <w:t>Per Telefon: 033742 – 618 501</w:t>
      </w:r>
    </w:p>
    <w:p w14:paraId="0D029D65" w14:textId="46EE2F47" w:rsidR="00372EBA" w:rsidRPr="009F60A2" w:rsidRDefault="00CD090C" w:rsidP="009F60A2">
      <w:pPr>
        <w:spacing w:after="60" w:line="240" w:lineRule="auto"/>
        <w:jc w:val="both"/>
        <w:rPr>
          <w:noProof/>
          <w:szCs w:val="24"/>
        </w:rPr>
      </w:pPr>
      <w:r w:rsidRPr="009F60A2">
        <w:rPr>
          <w:noProof/>
          <w:szCs w:val="24"/>
        </w:rPr>
        <w:t>Postalisch: MFB, c/o Basso, Oehna 56, 14913 Niedergörsdorf</w:t>
      </w:r>
    </w:p>
    <w:sectPr w:rsidR="00372EBA" w:rsidRPr="009F60A2" w:rsidSect="00372E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BA"/>
    <w:rsid w:val="00130E8A"/>
    <w:rsid w:val="00216050"/>
    <w:rsid w:val="002474DC"/>
    <w:rsid w:val="002A373F"/>
    <w:rsid w:val="00372EBA"/>
    <w:rsid w:val="00375281"/>
    <w:rsid w:val="00377C5B"/>
    <w:rsid w:val="003C2649"/>
    <w:rsid w:val="003E5F95"/>
    <w:rsid w:val="005A4AF6"/>
    <w:rsid w:val="007D265E"/>
    <w:rsid w:val="009F60A2"/>
    <w:rsid w:val="00C86372"/>
    <w:rsid w:val="00CD090C"/>
    <w:rsid w:val="00FE50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5714"/>
  <w15:chartTrackingRefBased/>
  <w15:docId w15:val="{F01C328F-CF45-4008-9903-9AFB4D7E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EBA"/>
    <w:rPr>
      <w:color w:val="0563C1" w:themeColor="hyperlink"/>
      <w:u w:val="single"/>
    </w:rPr>
  </w:style>
  <w:style w:type="character" w:styleId="UnresolvedMention">
    <w:name w:val="Unresolved Mention"/>
    <w:basedOn w:val="DefaultParagraphFont"/>
    <w:uiPriority w:val="99"/>
    <w:semiHidden/>
    <w:unhideWhenUsed/>
    <w:rsid w:val="00372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zimmervermietung-casa-chabel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menno.friedenszentrum@email.de" TargetMode="External"/><Relationship Id="rId5" Type="http://schemas.openxmlformats.org/officeDocument/2006/relationships/image" Target="media/image1.png"/><Relationship Id="rId10" Type="http://schemas.openxmlformats.org/officeDocument/2006/relationships/hyperlink" Target="www.miles-hotel.de" TargetMode="External"/><Relationship Id="rId4" Type="http://schemas.openxmlformats.org/officeDocument/2006/relationships/webSettings" Target="webSettings.xml"/><Relationship Id="rId9" Type="http://schemas.openxmlformats.org/officeDocument/2006/relationships/hyperlink" Target="www.pension-dal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085F7-F431-BA4C-B32B-F2820BC3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1830</Characters>
  <Application>Microsoft Office Word</Application>
  <DocSecurity>0</DocSecurity>
  <Lines>28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Basso</dc:creator>
  <cp:keywords/>
  <dc:description/>
  <cp:lastModifiedBy>James Jakob Fehr</cp:lastModifiedBy>
  <cp:revision>2</cp:revision>
  <dcterms:created xsi:type="dcterms:W3CDTF">2021-07-20T07:23:00Z</dcterms:created>
  <dcterms:modified xsi:type="dcterms:W3CDTF">2021-07-23T09:28:00Z</dcterms:modified>
</cp:coreProperties>
</file>